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CFB2" w14:textId="73A81E46" w:rsidR="00EC1BBD" w:rsidRDefault="00532F30">
      <w:pPr>
        <w:spacing w:after="0" w:line="259" w:lineRule="auto"/>
        <w:ind w:left="0" w:right="159" w:firstLine="0"/>
        <w:jc w:val="center"/>
      </w:pPr>
      <w:r>
        <w:rPr>
          <w:i/>
        </w:rPr>
        <w:t xml:space="preserve">              </w:t>
      </w:r>
      <w:r w:rsidR="00000000">
        <w:rPr>
          <w:i/>
        </w:rPr>
        <w:t xml:space="preserve">Załącznik nr 21 </w:t>
      </w:r>
    </w:p>
    <w:p w14:paraId="517FE4A9" w14:textId="77777777" w:rsidR="00EC1BBD" w:rsidRDefault="00000000">
      <w:pPr>
        <w:spacing w:after="0" w:line="259" w:lineRule="auto"/>
        <w:ind w:right="-10"/>
        <w:jc w:val="right"/>
      </w:pPr>
      <w:r>
        <w:rPr>
          <w:i/>
        </w:rPr>
        <w:t xml:space="preserve">Do Planu opiekuńczo- wychowawczo- edukacyjnego </w:t>
      </w:r>
    </w:p>
    <w:p w14:paraId="3274111F" w14:textId="12434213" w:rsidR="00EC1BBD" w:rsidRDefault="00532F30" w:rsidP="00532F30">
      <w:pPr>
        <w:spacing w:after="0" w:line="259" w:lineRule="auto"/>
        <w:ind w:left="1426" w:right="326" w:firstLine="698"/>
        <w:jc w:val="center"/>
      </w:pPr>
      <w:r>
        <w:rPr>
          <w:i/>
        </w:rPr>
        <w:t xml:space="preserve">       </w:t>
      </w:r>
      <w:r w:rsidR="00000000">
        <w:rPr>
          <w:i/>
        </w:rPr>
        <w:t xml:space="preserve">Gminnego Żłobka </w:t>
      </w:r>
      <w:r>
        <w:rPr>
          <w:i/>
        </w:rPr>
        <w:t>w Wiązownicy</w:t>
      </w:r>
    </w:p>
    <w:p w14:paraId="29C1910E" w14:textId="77777777" w:rsidR="00EC1BBD" w:rsidRDefault="00000000">
      <w:pPr>
        <w:spacing w:after="22" w:line="259" w:lineRule="auto"/>
        <w:ind w:left="0" w:firstLine="0"/>
        <w:jc w:val="left"/>
      </w:pPr>
      <w:r>
        <w:t xml:space="preserve"> </w:t>
      </w:r>
    </w:p>
    <w:p w14:paraId="01E681CF" w14:textId="77777777" w:rsidR="00EC1BBD" w:rsidRDefault="00000000">
      <w:pPr>
        <w:spacing w:after="63" w:line="259" w:lineRule="auto"/>
        <w:ind w:left="51" w:firstLine="0"/>
        <w:jc w:val="center"/>
      </w:pPr>
      <w:r>
        <w:t xml:space="preserve"> </w:t>
      </w:r>
    </w:p>
    <w:p w14:paraId="030E8CC3" w14:textId="77777777" w:rsidR="00EC1BBD" w:rsidRDefault="00000000">
      <w:pPr>
        <w:spacing w:after="0" w:line="264" w:lineRule="auto"/>
        <w:ind w:left="0" w:firstLine="0"/>
        <w:jc w:val="center"/>
      </w:pPr>
      <w:r>
        <w:rPr>
          <w:b/>
          <w:sz w:val="28"/>
        </w:rPr>
        <w:t>Lista spraw, w których decyzje są konsultowane z rodzicami lub radą rodziców oraz w których decyzje są podejmowane wspólnie z rodzicami</w:t>
      </w:r>
      <w:r>
        <w:rPr>
          <w:b/>
          <w:sz w:val="32"/>
        </w:rPr>
        <w:t xml:space="preserve"> </w:t>
      </w:r>
    </w:p>
    <w:p w14:paraId="603ACEE9" w14:textId="77777777" w:rsidR="00EC1BBD" w:rsidRDefault="00000000">
      <w:pPr>
        <w:spacing w:after="303" w:line="259" w:lineRule="auto"/>
        <w:ind w:left="0" w:firstLine="0"/>
        <w:jc w:val="left"/>
      </w:pPr>
      <w:r>
        <w:t xml:space="preserve"> </w:t>
      </w:r>
    </w:p>
    <w:p w14:paraId="4B20A8B7" w14:textId="77777777" w:rsidR="00EC1BBD" w:rsidRDefault="00000000">
      <w:pPr>
        <w:numPr>
          <w:ilvl w:val="0"/>
          <w:numId w:val="1"/>
        </w:numPr>
        <w:spacing w:after="302" w:line="259" w:lineRule="auto"/>
        <w:ind w:hanging="247"/>
        <w:jc w:val="left"/>
      </w:pPr>
      <w:r>
        <w:rPr>
          <w:b/>
        </w:rPr>
        <w:t xml:space="preserve">Wprowadzenie </w:t>
      </w:r>
    </w:p>
    <w:p w14:paraId="3EF55224" w14:textId="30A4FD06" w:rsidR="00EC1BBD" w:rsidRDefault="00000000">
      <w:pPr>
        <w:spacing w:after="287"/>
      </w:pPr>
      <w:r>
        <w:t xml:space="preserve">Niniejszy dokument określa przykładową listę spraw, w których decyzje w Gminnym Żłobku </w:t>
      </w:r>
      <w:r w:rsidR="00D73307">
        <w:t>w Wiązownicy</w:t>
      </w:r>
      <w:r>
        <w:t xml:space="preserve"> są konsultowane z rodzicami lub Radą Rodziców oraz spraw, w których decyzje podejmowane są wspólnie z rodzicami. Celem współpracy jest zapewnienie spójności działań opiekuńczo-wychowawczo-edukacyjnych oraz uwzględnianie potrzeb dzieci i ich rodzin. </w:t>
      </w:r>
    </w:p>
    <w:p w14:paraId="645D0ADD" w14:textId="77777777" w:rsidR="00EC1BBD" w:rsidRDefault="00000000">
      <w:pPr>
        <w:numPr>
          <w:ilvl w:val="0"/>
          <w:numId w:val="1"/>
        </w:numPr>
        <w:spacing w:after="300" w:line="259" w:lineRule="auto"/>
        <w:ind w:hanging="247"/>
        <w:jc w:val="left"/>
      </w:pPr>
      <w:r>
        <w:rPr>
          <w:b/>
        </w:rPr>
        <w:t xml:space="preserve">Sprawy konsultowane z rodzicami lub Radą Rodziców </w:t>
      </w:r>
    </w:p>
    <w:p w14:paraId="6076ADAE" w14:textId="77777777" w:rsidR="00EC1BBD" w:rsidRDefault="00000000">
      <w:pPr>
        <w:spacing w:after="292"/>
      </w:pPr>
      <w:r>
        <w:t xml:space="preserve">W poniższych sprawach dyrektor żłobka zasięga opinii rodziców lub Rady Rodziców: </w:t>
      </w:r>
    </w:p>
    <w:p w14:paraId="43F1CD8B" w14:textId="77777777" w:rsidR="00EC1BBD" w:rsidRDefault="00000000">
      <w:pPr>
        <w:numPr>
          <w:ilvl w:val="0"/>
          <w:numId w:val="2"/>
        </w:numPr>
        <w:ind w:hanging="360"/>
      </w:pPr>
      <w:r>
        <w:t xml:space="preserve">Organizacja adaptacji dzieci nowo przyjętych do żłobka. </w:t>
      </w:r>
    </w:p>
    <w:p w14:paraId="2E672577" w14:textId="77777777" w:rsidR="00EC1BBD" w:rsidRDefault="00000000">
      <w:pPr>
        <w:numPr>
          <w:ilvl w:val="0"/>
          <w:numId w:val="2"/>
        </w:numPr>
        <w:ind w:hanging="360"/>
      </w:pPr>
      <w:r>
        <w:t xml:space="preserve">Kierunki realizacji Planu Opiekuńczo-Wychowawczo-Edukacyjnego (OWE). </w:t>
      </w:r>
    </w:p>
    <w:p w14:paraId="46150326" w14:textId="77777777" w:rsidR="00EC1BBD" w:rsidRDefault="00000000">
      <w:pPr>
        <w:numPr>
          <w:ilvl w:val="0"/>
          <w:numId w:val="2"/>
        </w:numPr>
        <w:ind w:hanging="360"/>
      </w:pPr>
      <w:r>
        <w:t xml:space="preserve">Organizacja dnia w żłobku (ramowy rozkład dnia). </w:t>
      </w:r>
    </w:p>
    <w:p w14:paraId="2F269622" w14:textId="77777777" w:rsidR="00EC1BBD" w:rsidRDefault="00000000">
      <w:pPr>
        <w:numPr>
          <w:ilvl w:val="0"/>
          <w:numId w:val="2"/>
        </w:numPr>
        <w:ind w:hanging="360"/>
      </w:pPr>
      <w:r>
        <w:t xml:space="preserve">Planowane działania opiekuńcze, wychowawcze i edukacyjne o charakterze ogólnym. </w:t>
      </w:r>
    </w:p>
    <w:p w14:paraId="765A5B35" w14:textId="77777777" w:rsidR="00EC1BBD" w:rsidRDefault="00000000">
      <w:pPr>
        <w:numPr>
          <w:ilvl w:val="0"/>
          <w:numId w:val="2"/>
        </w:numPr>
        <w:ind w:hanging="360"/>
      </w:pPr>
      <w:r>
        <w:t xml:space="preserve">Organizacja uroczystości, wydarzeń okolicznościowych i spotkań. </w:t>
      </w:r>
    </w:p>
    <w:p w14:paraId="0369FDB0" w14:textId="77777777" w:rsidR="00EC1BBD" w:rsidRDefault="00000000">
      <w:pPr>
        <w:numPr>
          <w:ilvl w:val="0"/>
          <w:numId w:val="2"/>
        </w:numPr>
        <w:ind w:hanging="360"/>
      </w:pPr>
      <w:r>
        <w:t xml:space="preserve">Zasady komunikacji z rodzicami oraz formy współpracy. </w:t>
      </w:r>
    </w:p>
    <w:p w14:paraId="1435FF1D" w14:textId="77777777" w:rsidR="00EC1BBD" w:rsidRDefault="00000000">
      <w:pPr>
        <w:numPr>
          <w:ilvl w:val="0"/>
          <w:numId w:val="2"/>
        </w:numPr>
        <w:spacing w:after="292"/>
        <w:ind w:hanging="360"/>
      </w:pPr>
      <w:r>
        <w:t xml:space="preserve">Propozycje zajęć dodatkowych (jeżeli są organizowane w żłobku). </w:t>
      </w:r>
    </w:p>
    <w:p w14:paraId="7688BB85" w14:textId="77777777" w:rsidR="00EC1BBD" w:rsidRDefault="00000000">
      <w:pPr>
        <w:spacing w:after="302" w:line="259" w:lineRule="auto"/>
        <w:ind w:left="-5"/>
        <w:jc w:val="left"/>
      </w:pPr>
      <w:r>
        <w:rPr>
          <w:b/>
        </w:rPr>
        <w:t xml:space="preserve">3. Sprawy podejmowane wspólnie z rodzicami </w:t>
      </w:r>
    </w:p>
    <w:p w14:paraId="768EE229" w14:textId="77777777" w:rsidR="00EC1BBD" w:rsidRDefault="00000000" w:rsidP="00D73307">
      <w:pPr>
        <w:spacing w:after="288"/>
      </w:pPr>
      <w:r>
        <w:t xml:space="preserve">W poniższych sprawach decyzje podejmowane są wspólnie z rodzicami lub Radą Rodziców: </w:t>
      </w:r>
    </w:p>
    <w:p w14:paraId="6287410B" w14:textId="77777777" w:rsidR="00EC1BBD" w:rsidRDefault="00000000" w:rsidP="00D73307">
      <w:pPr>
        <w:numPr>
          <w:ilvl w:val="0"/>
          <w:numId w:val="3"/>
        </w:numPr>
        <w:ind w:hanging="360"/>
      </w:pPr>
      <w:r>
        <w:t xml:space="preserve">Kierunki i formy współpracy żłobka z rodzicami. </w:t>
      </w:r>
    </w:p>
    <w:p w14:paraId="79D73077" w14:textId="7909F67A" w:rsidR="00EC1BBD" w:rsidRDefault="00000000" w:rsidP="006B246C">
      <w:pPr>
        <w:numPr>
          <w:ilvl w:val="0"/>
          <w:numId w:val="3"/>
        </w:numPr>
        <w:ind w:hanging="360"/>
        <w:jc w:val="left"/>
      </w:pPr>
      <w:r>
        <w:t>Organizacja</w:t>
      </w:r>
      <w:r w:rsidR="00D73307">
        <w:t xml:space="preserve"> </w:t>
      </w:r>
      <w:r>
        <w:t>i zakres działań adaptacyjnych</w:t>
      </w:r>
      <w:r w:rsidR="00D73307">
        <w:t xml:space="preserve"> </w:t>
      </w:r>
      <w:r>
        <w:t>dziecka, z</w:t>
      </w:r>
      <w:r w:rsidR="00D73307">
        <w:t xml:space="preserve"> </w:t>
      </w:r>
      <w:r>
        <w:t>uwzględnieniem</w:t>
      </w:r>
      <w:r w:rsidR="00AD07DD">
        <w:t xml:space="preserve"> </w:t>
      </w:r>
      <w:r>
        <w:t>jego</w:t>
      </w:r>
      <w:r w:rsidR="00AD07DD">
        <w:t xml:space="preserve"> </w:t>
      </w:r>
      <w:r>
        <w:t>indywidualnych potrzeb</w:t>
      </w:r>
      <w:r w:rsidR="00AD07DD">
        <w:t>.</w:t>
      </w:r>
      <w:r>
        <w:t xml:space="preserve"> </w:t>
      </w:r>
    </w:p>
    <w:p w14:paraId="426B65CF" w14:textId="77777777" w:rsidR="00D73307" w:rsidRDefault="00000000">
      <w:pPr>
        <w:numPr>
          <w:ilvl w:val="0"/>
          <w:numId w:val="3"/>
        </w:numPr>
        <w:ind w:hanging="360"/>
      </w:pPr>
      <w:r>
        <w:t>Ustalanie indywidualnych działań wspierających rozwój dziecka, w porozumieniu</w:t>
      </w:r>
    </w:p>
    <w:p w14:paraId="110CE2CF" w14:textId="2A11A83D" w:rsidR="00D73307" w:rsidRDefault="00000000" w:rsidP="00D73307">
      <w:pPr>
        <w:ind w:left="705" w:firstLine="0"/>
      </w:pPr>
      <w:r>
        <w:t>z</w:t>
      </w:r>
      <w:r w:rsidR="00D73307">
        <w:t> </w:t>
      </w:r>
      <w:r>
        <w:t>rodzicami</w:t>
      </w:r>
      <w:r w:rsidR="00D73307">
        <w:t>.</w:t>
      </w:r>
    </w:p>
    <w:p w14:paraId="5DBE8E40" w14:textId="1F7971BB" w:rsidR="00EC1BBD" w:rsidRDefault="00000000" w:rsidP="00D73307">
      <w:pPr>
        <w:numPr>
          <w:ilvl w:val="0"/>
          <w:numId w:val="3"/>
        </w:numPr>
        <w:ind w:hanging="360"/>
      </w:pPr>
      <w:r>
        <w:t xml:space="preserve">Udział rodziców w wydarzeniach i inicjatywach organizowanych przez żłobek. </w:t>
      </w:r>
    </w:p>
    <w:p w14:paraId="726410E7" w14:textId="77777777" w:rsidR="00EC1BBD" w:rsidRDefault="00000000">
      <w:pPr>
        <w:numPr>
          <w:ilvl w:val="0"/>
          <w:numId w:val="3"/>
        </w:numPr>
        <w:ind w:hanging="360"/>
      </w:pPr>
      <w:r>
        <w:t xml:space="preserve">Wybór form i terminów spotkań z rodzicami. </w:t>
      </w:r>
    </w:p>
    <w:p w14:paraId="0142CFC1" w14:textId="09C09FCD" w:rsidR="00D73307" w:rsidRDefault="00000000" w:rsidP="00D73307">
      <w:pPr>
        <w:numPr>
          <w:ilvl w:val="0"/>
          <w:numId w:val="3"/>
        </w:numPr>
        <w:ind w:hanging="360"/>
      </w:pPr>
      <w:r>
        <w:t>Podejmowanie działań wspierających dobrostan dziecka</w:t>
      </w:r>
      <w:r w:rsidR="00D73307">
        <w:t xml:space="preserve"> </w:t>
      </w:r>
      <w:r>
        <w:t>w sytuacjach wymagających współpracy żłobka i rodziny</w:t>
      </w:r>
      <w:r w:rsidR="006B246C">
        <w:t>.</w:t>
      </w:r>
    </w:p>
    <w:p w14:paraId="68A46707" w14:textId="77777777" w:rsidR="006B246C" w:rsidRDefault="00000000" w:rsidP="00D73307">
      <w:pPr>
        <w:numPr>
          <w:ilvl w:val="0"/>
          <w:numId w:val="3"/>
        </w:numPr>
        <w:ind w:hanging="360"/>
      </w:pPr>
      <w:r>
        <w:lastRenderedPageBreak/>
        <w:t xml:space="preserve">Ustalanie zasad postępowania w sytuacjach szczególnych dotyczących dziecka </w:t>
      </w:r>
    </w:p>
    <w:p w14:paraId="2ACB48B0" w14:textId="3E2D83B2" w:rsidR="00EC1BBD" w:rsidRDefault="00000000" w:rsidP="006B246C">
      <w:pPr>
        <w:ind w:left="705" w:firstLine="0"/>
      </w:pPr>
      <w:r>
        <w:t>(np. wydłużon</w:t>
      </w:r>
      <w:r w:rsidR="0050386E">
        <w:t>y proces adaptacji</w:t>
      </w:r>
      <w:r>
        <w:t xml:space="preserve">, potrzeby rozwojowe). </w:t>
      </w:r>
    </w:p>
    <w:p w14:paraId="53B0417B" w14:textId="77777777" w:rsidR="00EC1BBD" w:rsidRDefault="00000000">
      <w:pPr>
        <w:numPr>
          <w:ilvl w:val="0"/>
          <w:numId w:val="3"/>
        </w:numPr>
        <w:spacing w:after="288"/>
        <w:ind w:hanging="360"/>
      </w:pPr>
      <w:r>
        <w:t xml:space="preserve">Wspólne inicjatywy na rzecz poprawy warunków pobytu dzieci w żłobku (w ramach możliwości organizacyjnych). </w:t>
      </w:r>
    </w:p>
    <w:p w14:paraId="2BCCF8B5" w14:textId="77777777" w:rsidR="00EC1BBD" w:rsidRDefault="00000000">
      <w:pPr>
        <w:spacing w:after="300" w:line="259" w:lineRule="auto"/>
        <w:ind w:left="-5"/>
        <w:jc w:val="left"/>
      </w:pPr>
      <w:r>
        <w:rPr>
          <w:b/>
        </w:rPr>
        <w:t xml:space="preserve">4. Formy konsultacji i współdecydowania </w:t>
      </w:r>
    </w:p>
    <w:p w14:paraId="716DF63E" w14:textId="77777777" w:rsidR="00EC1BBD" w:rsidRDefault="00000000">
      <w:pPr>
        <w:spacing w:after="288"/>
      </w:pPr>
      <w:r>
        <w:t xml:space="preserve">Konsultacje i współdecydowanie z rodzicami mogą odbywać się w szczególności poprzez: </w:t>
      </w:r>
    </w:p>
    <w:p w14:paraId="228C9519" w14:textId="77777777" w:rsidR="00EC1BBD" w:rsidRDefault="00000000">
      <w:pPr>
        <w:numPr>
          <w:ilvl w:val="0"/>
          <w:numId w:val="4"/>
        </w:numPr>
        <w:spacing w:after="11" w:line="269" w:lineRule="auto"/>
        <w:ind w:right="2697" w:hanging="360"/>
        <w:jc w:val="left"/>
      </w:pPr>
      <w:r>
        <w:t xml:space="preserve">zebrania ogólne rodziców, </w:t>
      </w:r>
    </w:p>
    <w:p w14:paraId="119DC09B" w14:textId="77777777" w:rsidR="00765563" w:rsidRDefault="00000000">
      <w:pPr>
        <w:numPr>
          <w:ilvl w:val="0"/>
          <w:numId w:val="4"/>
        </w:numPr>
        <w:spacing w:after="11" w:line="269" w:lineRule="auto"/>
        <w:ind w:right="2697" w:hanging="360"/>
        <w:jc w:val="left"/>
      </w:pPr>
      <w:r>
        <w:t xml:space="preserve">spotkania Rady Rodziców, </w:t>
      </w:r>
    </w:p>
    <w:p w14:paraId="06409B34" w14:textId="2FA7C1DB" w:rsidR="00EC1BBD" w:rsidRDefault="00000000">
      <w:pPr>
        <w:numPr>
          <w:ilvl w:val="0"/>
          <w:numId w:val="4"/>
        </w:numPr>
        <w:spacing w:after="11" w:line="269" w:lineRule="auto"/>
        <w:ind w:right="2697" w:hanging="360"/>
        <w:jc w:val="left"/>
      </w:pPr>
      <w:r>
        <w:t xml:space="preserve">konsultacje indywidualne, </w:t>
      </w:r>
    </w:p>
    <w:p w14:paraId="778ED96D" w14:textId="77777777" w:rsidR="00EC1BBD" w:rsidRDefault="00000000">
      <w:pPr>
        <w:numPr>
          <w:ilvl w:val="0"/>
          <w:numId w:val="5"/>
        </w:numPr>
        <w:spacing w:after="11" w:line="269" w:lineRule="auto"/>
        <w:ind w:hanging="360"/>
        <w:jc w:val="left"/>
      </w:pPr>
      <w:r>
        <w:t xml:space="preserve">ankiety i konsultacje pisemne, </w:t>
      </w:r>
    </w:p>
    <w:p w14:paraId="3E382C00" w14:textId="77777777" w:rsidR="00EC1BBD" w:rsidRDefault="00000000">
      <w:pPr>
        <w:numPr>
          <w:ilvl w:val="0"/>
          <w:numId w:val="5"/>
        </w:numPr>
        <w:spacing w:after="291"/>
        <w:ind w:hanging="360"/>
        <w:jc w:val="left"/>
      </w:pPr>
      <w:r>
        <w:t xml:space="preserve">bieżące rozmowy i wymianę informacji. </w:t>
      </w:r>
    </w:p>
    <w:p w14:paraId="0BFCCA27" w14:textId="77777777" w:rsidR="00EC1BBD" w:rsidRDefault="00000000">
      <w:pPr>
        <w:spacing w:after="186" w:line="259" w:lineRule="auto"/>
        <w:ind w:left="0" w:firstLine="0"/>
        <w:jc w:val="left"/>
      </w:pPr>
      <w:r>
        <w:t xml:space="preserve"> </w:t>
      </w:r>
    </w:p>
    <w:p w14:paraId="7BE3FEF3" w14:textId="77777777" w:rsidR="00EC1BBD" w:rsidRDefault="00000000">
      <w:pPr>
        <w:spacing w:after="183" w:line="259" w:lineRule="auto"/>
        <w:ind w:left="0" w:firstLine="0"/>
        <w:jc w:val="left"/>
      </w:pPr>
      <w:r>
        <w:t xml:space="preserve"> </w:t>
      </w:r>
    </w:p>
    <w:p w14:paraId="74B8A6BC" w14:textId="77777777" w:rsidR="00EC1BB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EC1BBD">
      <w:pgSz w:w="11906" w:h="16838"/>
      <w:pgMar w:top="1133" w:right="1418" w:bottom="205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A0"/>
    <w:multiLevelType w:val="hybridMultilevel"/>
    <w:tmpl w:val="B64CFC5E"/>
    <w:lvl w:ilvl="0" w:tplc="3AC87856">
      <w:start w:val="1"/>
      <w:numFmt w:val="decimal"/>
      <w:lvlText w:val="%1."/>
      <w:lvlJc w:val="left"/>
      <w:pPr>
        <w:ind w:left="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0EE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BE92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0AD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1E71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C3D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4EF45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1673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4CB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923EB8"/>
    <w:multiLevelType w:val="hybridMultilevel"/>
    <w:tmpl w:val="D7EC36F6"/>
    <w:lvl w:ilvl="0" w:tplc="F1E46496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E44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A82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CF82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D830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E30C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8024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CE14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8A2D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35A30"/>
    <w:multiLevelType w:val="hybridMultilevel"/>
    <w:tmpl w:val="4FB43352"/>
    <w:lvl w:ilvl="0" w:tplc="5214578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EC6C0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ED96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1C2AF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2B9B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94FF0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C1D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46B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293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CC0DE2"/>
    <w:multiLevelType w:val="hybridMultilevel"/>
    <w:tmpl w:val="9662BA68"/>
    <w:lvl w:ilvl="0" w:tplc="DD06D130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EAE5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4D8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6A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9AC8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1C97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DCDA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C5D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FE77B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714874"/>
    <w:multiLevelType w:val="hybridMultilevel"/>
    <w:tmpl w:val="AE8EF1EE"/>
    <w:lvl w:ilvl="0" w:tplc="C3EA8AB4">
      <w:start w:val="4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501F2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BA37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608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8E876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483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9E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FEE40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81D1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6632640">
    <w:abstractNumId w:val="0"/>
  </w:num>
  <w:num w:numId="2" w16cid:durableId="463431502">
    <w:abstractNumId w:val="2"/>
  </w:num>
  <w:num w:numId="3" w16cid:durableId="1288898691">
    <w:abstractNumId w:val="3"/>
  </w:num>
  <w:num w:numId="4" w16cid:durableId="1011758824">
    <w:abstractNumId w:val="1"/>
  </w:num>
  <w:num w:numId="5" w16cid:durableId="353933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BD"/>
    <w:rsid w:val="000C27F1"/>
    <w:rsid w:val="0050386E"/>
    <w:rsid w:val="00532F30"/>
    <w:rsid w:val="006B246C"/>
    <w:rsid w:val="00765563"/>
    <w:rsid w:val="00AD07DD"/>
    <w:rsid w:val="00D73307"/>
    <w:rsid w:val="00EC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1C1D"/>
  <w15:docId w15:val="{B9803178-193F-43D8-8FA6-AF1308B1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cp:lastModifiedBy>Katarzyna Rokosz</cp:lastModifiedBy>
  <cp:revision>7</cp:revision>
  <dcterms:created xsi:type="dcterms:W3CDTF">2026-05-28T20:33:00Z</dcterms:created>
  <dcterms:modified xsi:type="dcterms:W3CDTF">2026-05-28T20:38:00Z</dcterms:modified>
</cp:coreProperties>
</file>