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216" w14:textId="37D1C4DE" w:rsidR="00FA0751" w:rsidRPr="00F16E26" w:rsidRDefault="00FA0751" w:rsidP="00FA0751">
      <w:pPr>
        <w:ind w:left="12"/>
        <w:jc w:val="right"/>
        <w:rPr>
          <w:rFonts w:ascii="Calibri Light" w:hAnsi="Calibri Light" w:cs="Calibri Light"/>
          <w:bCs/>
          <w:sz w:val="18"/>
          <w:szCs w:val="18"/>
        </w:rPr>
      </w:pPr>
      <w:r w:rsidRPr="00F16E26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 w:rsidR="00A3151E">
        <w:rPr>
          <w:rFonts w:ascii="Calibri Light" w:hAnsi="Calibri Light" w:cs="Calibri Light"/>
          <w:bCs/>
          <w:sz w:val="18"/>
          <w:szCs w:val="18"/>
        </w:rPr>
        <w:t>4</w:t>
      </w:r>
      <w:r w:rsidRPr="00F16E26">
        <w:rPr>
          <w:rFonts w:ascii="Calibri Light" w:hAnsi="Calibri Light" w:cs="Calibri Light"/>
          <w:bCs/>
          <w:sz w:val="18"/>
          <w:szCs w:val="18"/>
        </w:rPr>
        <w:t xml:space="preserve"> do Regulaminu rekrutacji i udziału </w:t>
      </w:r>
      <w:r>
        <w:rPr>
          <w:rFonts w:ascii="Calibri Light" w:hAnsi="Calibri Light" w:cs="Calibri Light"/>
          <w:bCs/>
          <w:sz w:val="18"/>
          <w:szCs w:val="18"/>
        </w:rPr>
        <w:br/>
      </w:r>
      <w:r w:rsidRPr="00F16E26">
        <w:rPr>
          <w:rFonts w:ascii="Calibri Light" w:hAnsi="Calibri Light" w:cs="Calibri Light"/>
          <w:bCs/>
          <w:sz w:val="18"/>
          <w:szCs w:val="18"/>
        </w:rPr>
        <w:t>w Programie „</w:t>
      </w:r>
      <w:r>
        <w:rPr>
          <w:rFonts w:ascii="Calibri Light" w:hAnsi="Calibri Light" w:cs="Calibri Light"/>
          <w:bCs/>
          <w:sz w:val="18"/>
          <w:szCs w:val="18"/>
        </w:rPr>
        <w:t>Opieka wytchnieniowa</w:t>
      </w:r>
      <w:r w:rsidRPr="00F16E26">
        <w:rPr>
          <w:rFonts w:ascii="Calibri Light" w:hAnsi="Calibri Light" w:cs="Calibri Light"/>
          <w:bCs/>
          <w:sz w:val="18"/>
          <w:szCs w:val="18"/>
        </w:rPr>
        <w:t xml:space="preserve">”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2C048AB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FA0751">
        <w:rPr>
          <w:rFonts w:cstheme="minorHAnsi"/>
          <w:b/>
          <w:sz w:val="24"/>
          <w:szCs w:val="24"/>
        </w:rPr>
        <w:br/>
      </w:r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FA0751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FA0751">
      <w:pPr>
        <w:spacing w:before="600" w:after="0" w:line="276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FA0751">
      <w:headerReference w:type="default" r:id="rId8"/>
      <w:pgSz w:w="11906" w:h="16838"/>
      <w:pgMar w:top="42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746C" w14:textId="77777777" w:rsidR="00D554D3" w:rsidRDefault="00D554D3" w:rsidP="00522027">
      <w:pPr>
        <w:spacing w:after="0" w:line="240" w:lineRule="auto"/>
      </w:pPr>
      <w:r>
        <w:separator/>
      </w:r>
    </w:p>
  </w:endnote>
  <w:endnote w:type="continuationSeparator" w:id="0">
    <w:p w14:paraId="6500174C" w14:textId="77777777" w:rsidR="00D554D3" w:rsidRDefault="00D554D3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4662" w14:textId="77777777" w:rsidR="00D554D3" w:rsidRDefault="00D554D3" w:rsidP="00522027">
      <w:pPr>
        <w:spacing w:after="0" w:line="240" w:lineRule="auto"/>
      </w:pPr>
      <w:r>
        <w:separator/>
      </w:r>
    </w:p>
  </w:footnote>
  <w:footnote w:type="continuationSeparator" w:id="0">
    <w:p w14:paraId="007E95B4" w14:textId="77777777" w:rsidR="00D554D3" w:rsidRDefault="00D554D3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961"/>
    </w:tblGrid>
    <w:tr w:rsidR="00FA0751" w14:paraId="5059AAC6" w14:textId="77777777" w:rsidTr="00051E56">
      <w:trPr>
        <w:trHeight w:val="1415"/>
      </w:trPr>
      <w:tc>
        <w:tcPr>
          <w:tcW w:w="5245" w:type="dxa"/>
        </w:tcPr>
        <w:p w14:paraId="7117D8AD" w14:textId="77777777" w:rsidR="00FA0751" w:rsidRDefault="00FA0751" w:rsidP="00FA0751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>
            <w:rPr>
              <w:noProof/>
            </w:rPr>
            <w:drawing>
              <wp:inline distT="0" distB="0" distL="0" distR="0" wp14:anchorId="1AF95F99" wp14:editId="6BD5391C">
                <wp:extent cx="2427707" cy="828675"/>
                <wp:effectExtent l="0" t="0" r="0" b="0"/>
                <wp:docPr id="1701121796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806252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44" cy="83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AE064E7" w14:textId="12584332" w:rsidR="00FA0751" w:rsidRDefault="00FA0751" w:rsidP="00FA0751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 xml:space="preserve">Załącznik nr </w:t>
          </w:r>
          <w:r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>8</w:t>
          </w:r>
          <w:r w:rsidRPr="006D2495"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 xml:space="preserve"> do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Programu </w:t>
          </w:r>
        </w:p>
        <w:p w14:paraId="4D8BB5BA" w14:textId="77777777" w:rsidR="00FA0751" w:rsidRPr="006D2495" w:rsidRDefault="00FA0751" w:rsidP="00FA0751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Ministra Rodziny, Pracy</w:t>
          </w:r>
          <w:r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i Polityki Społecznej</w:t>
          </w:r>
        </w:p>
        <w:p w14:paraId="03C7892D" w14:textId="77777777" w:rsidR="00FA0751" w:rsidRDefault="00FA0751" w:rsidP="00FA0751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„Opieka wytchnieniowa” dla Jednostek Samorządu</w:t>
          </w:r>
        </w:p>
        <w:p w14:paraId="18E62658" w14:textId="77777777" w:rsidR="00FA0751" w:rsidRDefault="00FA0751" w:rsidP="00FA0751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Terytorialnego - edycja 2026</w:t>
          </w:r>
        </w:p>
      </w:tc>
    </w:tr>
  </w:tbl>
  <w:p w14:paraId="1B58CEED" w14:textId="77777777" w:rsidR="00FA0751" w:rsidRDefault="00FA0751" w:rsidP="00FA0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19769">
    <w:abstractNumId w:val="5"/>
  </w:num>
  <w:num w:numId="2" w16cid:durableId="158271001">
    <w:abstractNumId w:val="2"/>
  </w:num>
  <w:num w:numId="3" w16cid:durableId="280692096">
    <w:abstractNumId w:val="6"/>
  </w:num>
  <w:num w:numId="4" w16cid:durableId="1184514599">
    <w:abstractNumId w:val="1"/>
  </w:num>
  <w:num w:numId="5" w16cid:durableId="1594245621">
    <w:abstractNumId w:val="4"/>
  </w:num>
  <w:num w:numId="6" w16cid:durableId="389575216">
    <w:abstractNumId w:val="3"/>
  </w:num>
  <w:num w:numId="7" w16cid:durableId="13654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67CF4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A12D5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225F4"/>
    <w:rsid w:val="00633428"/>
    <w:rsid w:val="0063475F"/>
    <w:rsid w:val="00635501"/>
    <w:rsid w:val="0065499B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151E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90827"/>
    <w:rsid w:val="00CA1B3C"/>
    <w:rsid w:val="00CA1D17"/>
    <w:rsid w:val="00CB3A0F"/>
    <w:rsid w:val="00CE3224"/>
    <w:rsid w:val="00CF5289"/>
    <w:rsid w:val="00D13A3D"/>
    <w:rsid w:val="00D44261"/>
    <w:rsid w:val="00D47F0F"/>
    <w:rsid w:val="00D554D3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14D6C"/>
    <w:rsid w:val="00F45B2A"/>
    <w:rsid w:val="00F5398D"/>
    <w:rsid w:val="00F94EAD"/>
    <w:rsid w:val="00FA0751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A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751"/>
  </w:style>
  <w:style w:type="paragraph" w:styleId="Stopka">
    <w:name w:val="footer"/>
    <w:basedOn w:val="Normalny"/>
    <w:link w:val="StopkaZnak"/>
    <w:uiPriority w:val="99"/>
    <w:unhideWhenUsed/>
    <w:rsid w:val="00FA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751"/>
  </w:style>
  <w:style w:type="table" w:styleId="Tabela-Siatka">
    <w:name w:val="Table Grid"/>
    <w:basedOn w:val="Standardowy"/>
    <w:uiPriority w:val="39"/>
    <w:rsid w:val="00FA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Małgorzata Żelazko</cp:lastModifiedBy>
  <cp:revision>4</cp:revision>
  <cp:lastPrinted>2020-02-03T12:02:00Z</cp:lastPrinted>
  <dcterms:created xsi:type="dcterms:W3CDTF">2026-03-05T10:39:00Z</dcterms:created>
  <dcterms:modified xsi:type="dcterms:W3CDTF">2026-03-05T12:53:00Z</dcterms:modified>
</cp:coreProperties>
</file>