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C1" w:rsidRPr="004445C1" w:rsidRDefault="004445C1" w:rsidP="004445C1">
      <w:pPr>
        <w:pStyle w:val="Default"/>
        <w:spacing w:line="360" w:lineRule="auto"/>
        <w:jc w:val="right"/>
      </w:pPr>
      <w:r w:rsidRPr="004445C1">
        <w:t xml:space="preserve"> </w:t>
      </w:r>
      <w:r>
        <w:t>Wiązownica</w:t>
      </w:r>
      <w:r w:rsidRPr="004445C1">
        <w:t xml:space="preserve">, 15.06.2020 r. </w:t>
      </w:r>
    </w:p>
    <w:p w:rsidR="004445C1" w:rsidRDefault="004445C1" w:rsidP="004445C1">
      <w:pPr>
        <w:pStyle w:val="Default"/>
        <w:spacing w:line="360" w:lineRule="auto"/>
        <w:jc w:val="both"/>
        <w:rPr>
          <w:b/>
          <w:bCs/>
        </w:rPr>
      </w:pPr>
    </w:p>
    <w:p w:rsidR="004445C1" w:rsidRDefault="004445C1" w:rsidP="004445C1">
      <w:pPr>
        <w:pStyle w:val="Default"/>
        <w:spacing w:line="360" w:lineRule="auto"/>
        <w:jc w:val="both"/>
        <w:rPr>
          <w:b/>
          <w:bCs/>
        </w:rPr>
      </w:pPr>
    </w:p>
    <w:p w:rsidR="004445C1" w:rsidRPr="004445C1" w:rsidRDefault="004445C1" w:rsidP="004445C1">
      <w:pPr>
        <w:pStyle w:val="Default"/>
        <w:spacing w:line="360" w:lineRule="auto"/>
        <w:jc w:val="center"/>
      </w:pPr>
      <w:r>
        <w:rPr>
          <w:b/>
          <w:bCs/>
        </w:rPr>
        <w:t>Wójt Gminy Wiązownica</w:t>
      </w:r>
      <w:r w:rsidRPr="004445C1">
        <w:rPr>
          <w:b/>
          <w:bCs/>
        </w:rPr>
        <w:t xml:space="preserve"> - Gminny Komisarz Spisowy</w:t>
      </w:r>
    </w:p>
    <w:p w:rsidR="004445C1" w:rsidRDefault="004445C1" w:rsidP="004445C1">
      <w:pPr>
        <w:pStyle w:val="Default"/>
        <w:spacing w:line="360" w:lineRule="auto"/>
        <w:jc w:val="center"/>
        <w:rPr>
          <w:b/>
          <w:bCs/>
        </w:rPr>
      </w:pPr>
      <w:r w:rsidRPr="004445C1">
        <w:rPr>
          <w:b/>
          <w:bCs/>
        </w:rPr>
        <w:t>ogłasza otwarty i konkurencyjny</w:t>
      </w:r>
    </w:p>
    <w:p w:rsidR="004445C1" w:rsidRDefault="004445C1" w:rsidP="004445C1">
      <w:pPr>
        <w:pStyle w:val="Default"/>
        <w:spacing w:line="360" w:lineRule="auto"/>
        <w:jc w:val="center"/>
        <w:rPr>
          <w:b/>
          <w:bCs/>
        </w:rPr>
      </w:pPr>
      <w:r w:rsidRPr="004445C1">
        <w:rPr>
          <w:b/>
          <w:bCs/>
        </w:rPr>
        <w:t>nabór kandydatów na rachmistrzów terenowych</w:t>
      </w:r>
    </w:p>
    <w:p w:rsidR="004445C1" w:rsidRDefault="004445C1" w:rsidP="004445C1">
      <w:pPr>
        <w:pStyle w:val="Default"/>
        <w:spacing w:line="360" w:lineRule="auto"/>
        <w:jc w:val="center"/>
        <w:rPr>
          <w:b/>
          <w:bCs/>
        </w:rPr>
      </w:pPr>
      <w:r w:rsidRPr="004445C1">
        <w:rPr>
          <w:b/>
          <w:bCs/>
        </w:rPr>
        <w:t>do powszechnego spisu rolnego w 2020 roku.</w:t>
      </w:r>
    </w:p>
    <w:p w:rsidR="004445C1" w:rsidRPr="004445C1" w:rsidRDefault="004445C1" w:rsidP="004445C1">
      <w:pPr>
        <w:pStyle w:val="Default"/>
        <w:spacing w:line="360" w:lineRule="auto"/>
        <w:jc w:val="center"/>
      </w:pPr>
    </w:p>
    <w:p w:rsidR="004445C1" w:rsidRDefault="004445C1" w:rsidP="004445C1">
      <w:pPr>
        <w:pStyle w:val="Default"/>
        <w:spacing w:line="360" w:lineRule="auto"/>
        <w:jc w:val="both"/>
      </w:pPr>
      <w:r w:rsidRPr="004445C1">
        <w:t xml:space="preserve">1. Na podstawie art. 19 ust. 1 pkt. 4 ustawy z dnia 31 lipca 2019 r. o powszechnym spisie rolnym w 2020 r. (Dz.U. z 2019 r. poz. 1728) </w:t>
      </w:r>
      <w:r>
        <w:rPr>
          <w:b/>
          <w:bCs/>
        </w:rPr>
        <w:t>Wójt Gminy Wiązownica</w:t>
      </w:r>
      <w:r w:rsidRPr="004445C1">
        <w:rPr>
          <w:b/>
          <w:bCs/>
        </w:rPr>
        <w:t xml:space="preserve"> - Gminny Komisarz Spisowy ogłasza otwarty i ko</w:t>
      </w:r>
      <w:r>
        <w:rPr>
          <w:b/>
          <w:bCs/>
        </w:rPr>
        <w:t>nkurencyjny nabór kandydatów na </w:t>
      </w:r>
      <w:r w:rsidRPr="004445C1">
        <w:rPr>
          <w:b/>
          <w:bCs/>
        </w:rPr>
        <w:t xml:space="preserve">rachmistrzów terenowych </w:t>
      </w:r>
      <w:r w:rsidRPr="004445C1">
        <w:t>wykonujących czynności w ramach prac spisowych zwią</w:t>
      </w:r>
      <w:r>
        <w:t>zanych z </w:t>
      </w:r>
      <w:r w:rsidR="00F8676A">
        <w:t xml:space="preserve"> </w:t>
      </w:r>
      <w:r w:rsidRPr="004445C1">
        <w:t xml:space="preserve">przeprowadzeniem powszechnego spisu rolnego na terytorium Rzeczypospolitej Polskiej w 2020 r. </w:t>
      </w:r>
    </w:p>
    <w:p w:rsidR="004445C1" w:rsidRPr="004445C1" w:rsidRDefault="004445C1" w:rsidP="004445C1">
      <w:pPr>
        <w:pStyle w:val="Default"/>
        <w:spacing w:line="360" w:lineRule="auto"/>
        <w:jc w:val="both"/>
      </w:pPr>
    </w:p>
    <w:p w:rsidR="004445C1" w:rsidRDefault="004445C1" w:rsidP="004445C1">
      <w:pPr>
        <w:pStyle w:val="Default"/>
        <w:spacing w:line="360" w:lineRule="auto"/>
        <w:jc w:val="both"/>
      </w:pPr>
      <w:r w:rsidRPr="004445C1">
        <w:t xml:space="preserve">2. Spis rolny przeprowadzany będzie w terminie: </w:t>
      </w:r>
      <w:r w:rsidRPr="004445C1">
        <w:rPr>
          <w:b/>
          <w:bCs/>
        </w:rPr>
        <w:t>od 1 września 2020 r. do 30 listopada 2020 r.</w:t>
      </w:r>
      <w:r w:rsidRPr="004445C1">
        <w:t xml:space="preserve">, według stanu na dzień 1 czerwca 2020 r. </w:t>
      </w:r>
    </w:p>
    <w:p w:rsidR="004445C1" w:rsidRPr="004445C1" w:rsidRDefault="004445C1" w:rsidP="004445C1">
      <w:pPr>
        <w:pStyle w:val="Default"/>
        <w:spacing w:line="360" w:lineRule="auto"/>
        <w:jc w:val="both"/>
      </w:pPr>
    </w:p>
    <w:p w:rsidR="004445C1" w:rsidRDefault="004445C1" w:rsidP="004445C1">
      <w:pPr>
        <w:pStyle w:val="Default"/>
        <w:spacing w:line="360" w:lineRule="auto"/>
        <w:jc w:val="both"/>
        <w:rPr>
          <w:b/>
          <w:bCs/>
        </w:rPr>
      </w:pPr>
      <w:r w:rsidRPr="004445C1">
        <w:t xml:space="preserve">3. Nabór kandydatów na rachmistrzów odbywa się w okresie: </w:t>
      </w:r>
      <w:r w:rsidRPr="004445C1">
        <w:rPr>
          <w:b/>
          <w:bCs/>
        </w:rPr>
        <w:t xml:space="preserve">od 15 czerwca 2020 r. </w:t>
      </w:r>
      <w:r>
        <w:rPr>
          <w:b/>
          <w:bCs/>
        </w:rPr>
        <w:t>do 8 </w:t>
      </w:r>
      <w:r w:rsidRPr="004445C1">
        <w:rPr>
          <w:b/>
          <w:bCs/>
        </w:rPr>
        <w:t xml:space="preserve">lipca 2020 r. </w:t>
      </w:r>
    </w:p>
    <w:p w:rsidR="004445C1" w:rsidRPr="004445C1" w:rsidRDefault="004445C1" w:rsidP="004445C1">
      <w:pPr>
        <w:pStyle w:val="Default"/>
        <w:spacing w:line="360" w:lineRule="auto"/>
        <w:jc w:val="both"/>
      </w:pP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 xml:space="preserve">4. Kandydat na rachmistrza terenowego powinien spełniać następujące warunki: </w:t>
      </w:r>
    </w:p>
    <w:p w:rsidR="004445C1" w:rsidRPr="004445C1" w:rsidRDefault="004445C1" w:rsidP="004445C1">
      <w:pPr>
        <w:pStyle w:val="Default"/>
        <w:spacing w:after="62" w:line="360" w:lineRule="auto"/>
        <w:jc w:val="both"/>
      </w:pPr>
      <w:r w:rsidRPr="004445C1">
        <w:t xml:space="preserve">1) mieć ukończone 18 lat, </w:t>
      </w:r>
    </w:p>
    <w:p w:rsidR="004445C1" w:rsidRPr="004445C1" w:rsidRDefault="004445C1" w:rsidP="004445C1">
      <w:pPr>
        <w:pStyle w:val="Default"/>
        <w:spacing w:after="62" w:line="360" w:lineRule="auto"/>
        <w:jc w:val="both"/>
      </w:pPr>
      <w:r w:rsidRPr="004445C1">
        <w:t>2) zamies</w:t>
      </w:r>
      <w:r w:rsidR="005F321C">
        <w:t>zkiwać na terenie Gminy Wiązownica</w:t>
      </w:r>
      <w:r w:rsidRPr="004445C1">
        <w:t xml:space="preserve">, </w:t>
      </w:r>
    </w:p>
    <w:p w:rsidR="004445C1" w:rsidRPr="004445C1" w:rsidRDefault="004445C1" w:rsidP="004445C1">
      <w:pPr>
        <w:pStyle w:val="Default"/>
        <w:spacing w:after="62" w:line="360" w:lineRule="auto"/>
        <w:jc w:val="both"/>
      </w:pPr>
      <w:r w:rsidRPr="004445C1">
        <w:t xml:space="preserve">3) posiadać co najmniej średnie wykształcenie, </w:t>
      </w:r>
    </w:p>
    <w:p w:rsidR="004445C1" w:rsidRPr="004445C1" w:rsidRDefault="004445C1" w:rsidP="004445C1">
      <w:pPr>
        <w:pStyle w:val="Default"/>
        <w:spacing w:after="62" w:line="360" w:lineRule="auto"/>
        <w:jc w:val="both"/>
      </w:pPr>
      <w:r w:rsidRPr="004445C1">
        <w:t xml:space="preserve">4) posługiwać się językiem polskim w mowie i piśmie, </w:t>
      </w: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 xml:space="preserve">5) nie być skazanym prawomocnym wyrokiem za umyślne przestępstwo lub umyślne przestępstwo skarbowe. </w:t>
      </w:r>
    </w:p>
    <w:p w:rsidR="004445C1" w:rsidRPr="004445C1" w:rsidRDefault="004445C1" w:rsidP="004445C1">
      <w:pPr>
        <w:pStyle w:val="Default"/>
        <w:spacing w:line="360" w:lineRule="auto"/>
        <w:jc w:val="both"/>
      </w:pPr>
    </w:p>
    <w:p w:rsidR="004445C1" w:rsidRDefault="004445C1" w:rsidP="004445C1">
      <w:pPr>
        <w:pStyle w:val="Default"/>
        <w:spacing w:line="360" w:lineRule="auto"/>
        <w:jc w:val="both"/>
      </w:pPr>
      <w:r w:rsidRPr="004445C1">
        <w:t>5. Oświadczenie o spełnianiu wymogu, o którym mowa w pkt 4 ppkt 5, kandydat na rachmistrza terenowego składa pod rygorem odpowiedzialności karnej za składanie fałszywych oświadczeń. Oświadczenie to zawiera klauzulę następującej treści: „</w:t>
      </w:r>
      <w:r w:rsidRPr="004445C1">
        <w:rPr>
          <w:i/>
          <w:iCs/>
        </w:rPr>
        <w:t>Jestem świadomy odpowiedzialności karnej za złożenie fałszywego oświadczenia</w:t>
      </w:r>
      <w:r w:rsidRPr="004445C1">
        <w:t xml:space="preserve">.” Klauzula ta zastępuje pouczenie o odpowiedzialności karnej za składanie fałszywych oświadczeń. </w:t>
      </w:r>
    </w:p>
    <w:p w:rsidR="004445C1" w:rsidRPr="004445C1" w:rsidRDefault="004445C1" w:rsidP="004445C1">
      <w:pPr>
        <w:pStyle w:val="Default"/>
        <w:spacing w:line="360" w:lineRule="auto"/>
        <w:jc w:val="both"/>
      </w:pPr>
    </w:p>
    <w:p w:rsidR="00F8676A" w:rsidRDefault="004445C1" w:rsidP="00F8676A">
      <w:pPr>
        <w:pStyle w:val="Default"/>
        <w:spacing w:line="360" w:lineRule="auto"/>
        <w:jc w:val="both"/>
      </w:pPr>
      <w:r w:rsidRPr="004445C1">
        <w:t>6. Zgłoszenia kandydatur można składać osobiście w sekretariacie Urzę</w:t>
      </w:r>
      <w:r>
        <w:t>du Gminy Wiązownica, ul. Warszawska 15, 37-522 Wiązownica</w:t>
      </w:r>
      <w:r w:rsidRPr="004445C1">
        <w:t xml:space="preserve"> </w:t>
      </w:r>
      <w:r w:rsidR="00F8676A">
        <w:t>w godzinach pracy Urzędu lub za </w:t>
      </w:r>
      <w:r w:rsidRPr="004445C1">
        <w:t>pośrednictwem operatora pocztowego, w zamkniętych kopertach, z dopiskiem „</w:t>
      </w:r>
      <w:r w:rsidRPr="004445C1">
        <w:rPr>
          <w:b/>
          <w:bCs/>
          <w:i/>
          <w:iCs/>
        </w:rPr>
        <w:t>Nabór kandydatów na rachmistrzów terenowych – PSR 2020</w:t>
      </w:r>
      <w:r w:rsidRPr="004445C1">
        <w:t xml:space="preserve">” – </w:t>
      </w:r>
      <w:r w:rsidR="00F8676A">
        <w:t>w nieprzekraczalnym terminie do </w:t>
      </w:r>
      <w:r w:rsidRPr="004445C1">
        <w:t xml:space="preserve">dnia 8 lipca 2020 r. </w:t>
      </w:r>
      <w:r w:rsidR="00F8676A" w:rsidRPr="004445C1">
        <w:t>Dokumenty, które</w:t>
      </w:r>
      <w:r w:rsidR="00F8676A">
        <w:t xml:space="preserve"> wpłyną do Urzędu Gminy Wiązownica po </w:t>
      </w:r>
      <w:r w:rsidR="00F8676A" w:rsidRPr="004445C1">
        <w:t xml:space="preserve">wskazanym terminie lub będą niekompletne, nie będą rozpatrywane w postępowaniu rekrutacyjnym. </w:t>
      </w:r>
    </w:p>
    <w:p w:rsidR="004445C1" w:rsidRDefault="004445C1" w:rsidP="004445C1">
      <w:pPr>
        <w:pStyle w:val="Default"/>
        <w:spacing w:line="360" w:lineRule="auto"/>
        <w:jc w:val="both"/>
      </w:pPr>
    </w:p>
    <w:p w:rsidR="004445C1" w:rsidRPr="004445C1" w:rsidRDefault="004445C1" w:rsidP="004445C1">
      <w:pPr>
        <w:pStyle w:val="Default"/>
        <w:spacing w:line="360" w:lineRule="auto"/>
        <w:jc w:val="both"/>
      </w:pP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 xml:space="preserve">7. Oferta kandydatury powinna zawierać: </w:t>
      </w:r>
    </w:p>
    <w:p w:rsidR="004445C1" w:rsidRPr="004445C1" w:rsidRDefault="004445C1" w:rsidP="004445C1">
      <w:pPr>
        <w:pStyle w:val="Default"/>
        <w:spacing w:after="74" w:line="360" w:lineRule="auto"/>
        <w:jc w:val="both"/>
      </w:pPr>
      <w:r w:rsidRPr="004445C1">
        <w:t xml:space="preserve">1) Zgłoszenie kandydatury z podaniem: </w:t>
      </w:r>
    </w:p>
    <w:p w:rsidR="004445C1" w:rsidRPr="004445C1" w:rsidRDefault="00F8676A" w:rsidP="004445C1">
      <w:pPr>
        <w:pStyle w:val="Default"/>
        <w:spacing w:after="74" w:line="360" w:lineRule="auto"/>
        <w:jc w:val="both"/>
      </w:pPr>
      <w:r>
        <w:t xml:space="preserve">- </w:t>
      </w:r>
      <w:r w:rsidR="004445C1" w:rsidRPr="004445C1">
        <w:t xml:space="preserve"> imienia (imion) i nazwiska, </w:t>
      </w:r>
    </w:p>
    <w:p w:rsidR="004445C1" w:rsidRPr="004445C1" w:rsidRDefault="00F8676A" w:rsidP="004445C1">
      <w:pPr>
        <w:pStyle w:val="Default"/>
        <w:spacing w:after="74" w:line="360" w:lineRule="auto"/>
        <w:jc w:val="both"/>
      </w:pPr>
      <w:r>
        <w:t xml:space="preserve">- </w:t>
      </w:r>
      <w:r w:rsidR="004445C1" w:rsidRPr="004445C1">
        <w:t xml:space="preserve"> daty urodzenia, </w:t>
      </w:r>
    </w:p>
    <w:p w:rsidR="004445C1" w:rsidRPr="004445C1" w:rsidRDefault="00F8676A" w:rsidP="004445C1">
      <w:pPr>
        <w:pStyle w:val="Default"/>
        <w:spacing w:after="74" w:line="360" w:lineRule="auto"/>
        <w:jc w:val="both"/>
      </w:pPr>
      <w:r>
        <w:t xml:space="preserve">- </w:t>
      </w:r>
      <w:r w:rsidR="004445C1" w:rsidRPr="004445C1">
        <w:t xml:space="preserve"> adresu zamieszkania, </w:t>
      </w:r>
    </w:p>
    <w:p w:rsidR="004445C1" w:rsidRPr="004445C1" w:rsidRDefault="00F8676A" w:rsidP="004445C1">
      <w:pPr>
        <w:pStyle w:val="Default"/>
        <w:spacing w:after="74" w:line="360" w:lineRule="auto"/>
        <w:jc w:val="both"/>
      </w:pPr>
      <w:r>
        <w:t xml:space="preserve">- </w:t>
      </w:r>
      <w:r w:rsidR="004445C1" w:rsidRPr="004445C1">
        <w:t xml:space="preserve"> numeru telefonu, </w:t>
      </w:r>
    </w:p>
    <w:p w:rsidR="004445C1" w:rsidRPr="004445C1" w:rsidRDefault="00F8676A" w:rsidP="004445C1">
      <w:pPr>
        <w:pStyle w:val="Default"/>
        <w:spacing w:after="74" w:line="360" w:lineRule="auto"/>
        <w:jc w:val="both"/>
      </w:pPr>
      <w:r>
        <w:t xml:space="preserve">- </w:t>
      </w:r>
      <w:r w:rsidR="004445C1" w:rsidRPr="004445C1">
        <w:t xml:space="preserve"> adresu e-mail, </w:t>
      </w:r>
    </w:p>
    <w:p w:rsidR="004445C1" w:rsidRPr="004445C1" w:rsidRDefault="004445C1" w:rsidP="004445C1">
      <w:pPr>
        <w:pStyle w:val="Default"/>
        <w:spacing w:after="74" w:line="360" w:lineRule="auto"/>
        <w:jc w:val="both"/>
      </w:pPr>
      <w:r w:rsidRPr="004445C1">
        <w:t xml:space="preserve">2) kserokopię dokumentów potwierdzających posiadane wykształcenie, </w:t>
      </w:r>
    </w:p>
    <w:p w:rsidR="004445C1" w:rsidRPr="004445C1" w:rsidRDefault="004445C1" w:rsidP="004445C1">
      <w:pPr>
        <w:pStyle w:val="Default"/>
        <w:spacing w:after="74" w:line="360" w:lineRule="auto"/>
        <w:jc w:val="both"/>
      </w:pPr>
      <w:r w:rsidRPr="004445C1">
        <w:t>3) oświadczenie o spełnieniu wymogu, o którym mowa w pkt 4</w:t>
      </w:r>
      <w:r w:rsidR="00F8676A">
        <w:t xml:space="preserve"> ppkt 5 zawierające klauzulę, o </w:t>
      </w:r>
      <w:r w:rsidRPr="004445C1">
        <w:t xml:space="preserve">której mowa w pkt 5. </w:t>
      </w: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 xml:space="preserve">4) klauzulę informacyjną dotyczącą przetwarzania danych osobowych. </w:t>
      </w:r>
    </w:p>
    <w:p w:rsidR="004445C1" w:rsidRPr="004445C1" w:rsidRDefault="004445C1" w:rsidP="004445C1">
      <w:pPr>
        <w:pStyle w:val="Default"/>
        <w:spacing w:line="360" w:lineRule="auto"/>
        <w:jc w:val="both"/>
      </w:pP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 xml:space="preserve">8. Do głównych zadań rachmistrza terenowego należeć będzie: </w:t>
      </w: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 xml:space="preserve">1. Przeprowadzenie wywiadów bezpośrednich lub telefonicznych, w zależności od aktualnej sytuacji związanej z epidemią COVID-19; </w:t>
      </w:r>
    </w:p>
    <w:p w:rsidR="004445C1" w:rsidRPr="004445C1" w:rsidRDefault="004445C1" w:rsidP="004445C1">
      <w:pPr>
        <w:pStyle w:val="Default"/>
        <w:spacing w:after="60" w:line="360" w:lineRule="auto"/>
        <w:jc w:val="both"/>
      </w:pPr>
      <w:r w:rsidRPr="004445C1">
        <w:t xml:space="preserve">2. Zebranie danych według ustalonej metodologii i zgodnie z kluczem pytań, opracowanym przez Centralne Biuro Spisowe; </w:t>
      </w:r>
    </w:p>
    <w:p w:rsidR="00F8676A" w:rsidRPr="00F8676A" w:rsidRDefault="004445C1" w:rsidP="004445C1">
      <w:pPr>
        <w:pStyle w:val="Default"/>
        <w:spacing w:line="360" w:lineRule="auto"/>
        <w:jc w:val="both"/>
      </w:pPr>
      <w:r w:rsidRPr="004445C1">
        <w:t xml:space="preserve">3. Przejęcie części zadań innych rachmistrzów terenowych, w sytuacji awaryjnej, np. gdy zmniejszona zostanie liczba rachmistrzów w gminie lub termin spisu będzie zagrożony. </w:t>
      </w:r>
    </w:p>
    <w:p w:rsidR="00F8676A" w:rsidRDefault="00F8676A" w:rsidP="004445C1">
      <w:pPr>
        <w:pStyle w:val="Default"/>
        <w:spacing w:line="360" w:lineRule="auto"/>
        <w:jc w:val="both"/>
        <w:rPr>
          <w:b/>
          <w:bCs/>
        </w:rPr>
      </w:pP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rPr>
          <w:b/>
          <w:bCs/>
        </w:rPr>
        <w:t xml:space="preserve">Informacje dodatkowe: </w:t>
      </w: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>1. Wszyscy kandydaci na rachmistrzów terenowych z naboru otwartego zobligowani są</w:t>
      </w:r>
      <w:r>
        <w:t> do </w:t>
      </w:r>
      <w:r w:rsidRPr="004445C1">
        <w:t xml:space="preserve">wzięcia udziału w szkoleniu. Szkolenia dla rachmistrzów terenowych obejmować będą </w:t>
      </w:r>
      <w:r w:rsidRPr="004445C1">
        <w:lastRenderedPageBreak/>
        <w:t xml:space="preserve">część teoretyczną oraz część praktyczną. W ramach szkolenia Kandydat na rachmistrza terenowego uzyska informacje o: </w:t>
      </w: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 xml:space="preserve">a) statystyce publicznej, w tym tajemnicy statystycznej, </w:t>
      </w: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 xml:space="preserve">b) zakresie podmiotowym i przedmiotowym spisu rolnego, </w:t>
      </w: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>c) sposobie wykonywania poszczególnych czynności w ramach bezpośre</w:t>
      </w:r>
      <w:r>
        <w:t>dniego wywiadu z </w:t>
      </w:r>
      <w:r w:rsidRPr="004445C1">
        <w:t xml:space="preserve">użytkownikiem gospodarstwa rolnego, w tym sposobie obsługi urządzenia mobilnego wyposażonego w oprogramowanie dedykowane do przeprowadzenia spisu rolnego. </w:t>
      </w: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 xml:space="preserve">2. Szkolenie kończy się egzaminem testowym. Egzamin kandydata na rachmistrza terenowego po szkoleniu będzie realizowany za pomocą aplikacji e/m-learning. Kandydat, który nie weźmie udziału w całości szkolenia, nie może przystąpić do egzaminu kończącego szkolenie. </w:t>
      </w: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 xml:space="preserve">3. Warunkiem uzyskania dostępu do systemu szkoleniowego jest posiadanie adresu e-mail. </w:t>
      </w: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 xml:space="preserve">4. Kandydaci na rachmistrzów terenowych podczas szkolenia i egzaminu po szkoleniu posługują się własnym urządzeniem mobilnym z dostępem do internetu. </w:t>
      </w: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>5. Kandydaci na rachmistrzów terenowych podlegają postę</w:t>
      </w:r>
      <w:r>
        <w:t>powaniu weryfikacyjnemu. W </w:t>
      </w:r>
      <w:r w:rsidRPr="004445C1">
        <w:t xml:space="preserve">przypadku zaistnienia sytuacji, kiedy w wyniku naboru kandydatów na rachmistrzów podczas egzaminu wszyscy kandydaci uzyskają jednakową liczbę punktów, a liczba kandydatów będzie większa w stosunku do potrzeb - o tym, kto będzie powołany na rachmistrza decyduje kolejność zgłoszenia kandydata. </w:t>
      </w: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 xml:space="preserve">6. Kandydaci na rachmistrzów terenowych po ukończeniu szkolenia oraz uzyskaniu pozytywnego wyniku egzaminu zostaną wpisani na listę rachmistrzów spisowych, zgodnie </w:t>
      </w:r>
      <w:r w:rsidR="00097E92">
        <w:t xml:space="preserve">                 </w:t>
      </w:r>
      <w:r w:rsidRPr="004445C1">
        <w:t xml:space="preserve">z kolejnością liczby uzyskanych punktów podczas egzaminu (od najwyższej liczby punktów), a następnie podpiszą umowę zlecenie z dyrektorem urzędu statystycznego (ZWKS). </w:t>
      </w: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 xml:space="preserve">7. Za wykonane prace spisowe rachmistrz terenowy otrzyma wynagrodzenie naliczone zgodnie zasadami określonymi w art. 21 ust. 4 ustawy z dnia 31 lipca 2019 r. o powszechnym spisie rolnym w 2020 r. (Dz.U. z 2019 r., poz. 1728). </w:t>
      </w:r>
    </w:p>
    <w:p w:rsidR="004445C1" w:rsidRPr="004445C1" w:rsidRDefault="004445C1" w:rsidP="004445C1">
      <w:pPr>
        <w:pStyle w:val="Default"/>
        <w:spacing w:line="360" w:lineRule="auto"/>
        <w:jc w:val="both"/>
      </w:pPr>
      <w:r w:rsidRPr="004445C1">
        <w:t>Wszelkich informacji dotyczących naboru na kandydatów na rachmistrzów terenowych oraz powszechnego spisu rolnego można uzyskać w Gminnym B</w:t>
      </w:r>
      <w:r w:rsidR="00F8676A">
        <w:t>iurze Spisowym, ul. Warszawska 15, 37-522 Wiązownica</w:t>
      </w:r>
      <w:r w:rsidRPr="004445C1">
        <w:t>, pod numerem telefonu</w:t>
      </w:r>
      <w:r w:rsidRPr="005F321C">
        <w:t xml:space="preserve">: </w:t>
      </w:r>
      <w:r w:rsidR="00F8676A" w:rsidRPr="005F321C">
        <w:t>16-622-36-31</w:t>
      </w:r>
      <w:r>
        <w:t xml:space="preserve"> wewn. 114,</w:t>
      </w:r>
      <w:r w:rsidR="00097E92">
        <w:t xml:space="preserve"> </w:t>
      </w:r>
      <w:r>
        <w:t>117 i 118</w:t>
      </w:r>
      <w:r w:rsidRPr="004445C1">
        <w:t xml:space="preserve"> lub na stronie internetowej: spisrolny.gov.pl </w:t>
      </w:r>
    </w:p>
    <w:p w:rsidR="00097E92" w:rsidRDefault="00097E92" w:rsidP="004445C1">
      <w:pPr>
        <w:pStyle w:val="Default"/>
        <w:spacing w:line="360" w:lineRule="auto"/>
        <w:ind w:firstLine="5670"/>
        <w:jc w:val="both"/>
        <w:rPr>
          <w:b/>
          <w:bCs/>
        </w:rPr>
      </w:pPr>
    </w:p>
    <w:p w:rsidR="00097E92" w:rsidRDefault="00097E92" w:rsidP="004445C1">
      <w:pPr>
        <w:pStyle w:val="Default"/>
        <w:spacing w:line="360" w:lineRule="auto"/>
        <w:ind w:firstLine="5670"/>
        <w:jc w:val="both"/>
        <w:rPr>
          <w:b/>
          <w:bCs/>
        </w:rPr>
      </w:pPr>
    </w:p>
    <w:p w:rsidR="004445C1" w:rsidRPr="004445C1" w:rsidRDefault="004445C1" w:rsidP="004445C1">
      <w:pPr>
        <w:pStyle w:val="Default"/>
        <w:spacing w:line="360" w:lineRule="auto"/>
        <w:ind w:firstLine="5670"/>
        <w:jc w:val="both"/>
      </w:pPr>
      <w:bookmarkStart w:id="0" w:name="_GoBack"/>
      <w:bookmarkEnd w:id="0"/>
      <w:r w:rsidRPr="004445C1">
        <w:rPr>
          <w:b/>
          <w:bCs/>
        </w:rPr>
        <w:t xml:space="preserve">Gminny Komisarz Spisowy </w:t>
      </w:r>
    </w:p>
    <w:p w:rsidR="00C85493" w:rsidRDefault="005F321C" w:rsidP="004445C1">
      <w:pPr>
        <w:spacing w:after="0" w:line="360" w:lineRule="auto"/>
        <w:ind w:firstLine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445C1" w:rsidRPr="004445C1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4445C1">
        <w:rPr>
          <w:rFonts w:ascii="Times New Roman" w:hAnsi="Times New Roman" w:cs="Times New Roman"/>
          <w:b/>
          <w:bCs/>
          <w:sz w:val="24"/>
          <w:szCs w:val="24"/>
        </w:rPr>
        <w:t>Wiązownica</w:t>
      </w:r>
    </w:p>
    <w:p w:rsidR="004445C1" w:rsidRPr="004445C1" w:rsidRDefault="005F321C" w:rsidP="004445C1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445C1">
        <w:rPr>
          <w:rFonts w:ascii="Times New Roman" w:hAnsi="Times New Roman" w:cs="Times New Roman"/>
          <w:b/>
          <w:bCs/>
          <w:sz w:val="24"/>
          <w:szCs w:val="24"/>
        </w:rPr>
        <w:t>Marian Je</w:t>
      </w:r>
      <w:r>
        <w:rPr>
          <w:rFonts w:ascii="Times New Roman" w:hAnsi="Times New Roman" w:cs="Times New Roman"/>
          <w:b/>
          <w:bCs/>
          <w:sz w:val="24"/>
          <w:szCs w:val="24"/>
        </w:rPr>
        <w:t>rz</w:t>
      </w:r>
      <w:r w:rsidR="004445C1">
        <w:rPr>
          <w:rFonts w:ascii="Times New Roman" w:hAnsi="Times New Roman" w:cs="Times New Roman"/>
          <w:b/>
          <w:bCs/>
          <w:sz w:val="24"/>
          <w:szCs w:val="24"/>
        </w:rPr>
        <w:t>y Ryznar</w:t>
      </w:r>
    </w:p>
    <w:sectPr w:rsidR="004445C1" w:rsidRPr="004445C1" w:rsidSect="005F32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45C1"/>
    <w:rsid w:val="00097E92"/>
    <w:rsid w:val="004445C1"/>
    <w:rsid w:val="005F321C"/>
    <w:rsid w:val="00C85493"/>
    <w:rsid w:val="00F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429EE-AE7E-4AB0-8355-C227FEDE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Admin</cp:lastModifiedBy>
  <cp:revision>6</cp:revision>
  <cp:lastPrinted>2020-06-24T06:42:00Z</cp:lastPrinted>
  <dcterms:created xsi:type="dcterms:W3CDTF">2020-06-23T17:13:00Z</dcterms:created>
  <dcterms:modified xsi:type="dcterms:W3CDTF">2020-06-24T08:40:00Z</dcterms:modified>
</cp:coreProperties>
</file>